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943CEF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943CEF">
        <w:rPr>
          <w:rFonts w:ascii="Times New Roman" w:hAnsi="Times New Roman"/>
          <w:b/>
          <w:color w:val="000000" w:themeColor="text1"/>
        </w:rPr>
        <w:t xml:space="preserve">Экспертное заключение </w:t>
      </w:r>
    </w:p>
    <w:p w:rsidR="00F36690" w:rsidRPr="00943CEF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943CEF">
        <w:rPr>
          <w:rFonts w:ascii="Times New Roman" w:hAnsi="Times New Roman"/>
          <w:b/>
          <w:color w:val="000000" w:themeColor="text1"/>
        </w:rPr>
        <w:t xml:space="preserve">по результатам </w:t>
      </w:r>
      <w:proofErr w:type="spellStart"/>
      <w:r w:rsidRPr="00943CEF">
        <w:rPr>
          <w:rFonts w:ascii="Times New Roman" w:hAnsi="Times New Roman"/>
          <w:b/>
          <w:color w:val="000000" w:themeColor="text1"/>
        </w:rPr>
        <w:t>антикоррупционной</w:t>
      </w:r>
      <w:proofErr w:type="spellEnd"/>
      <w:r w:rsidRPr="00943CEF">
        <w:rPr>
          <w:rFonts w:ascii="Times New Roman" w:hAnsi="Times New Roman"/>
          <w:b/>
          <w:color w:val="000000" w:themeColor="text1"/>
        </w:rPr>
        <w:t xml:space="preserve"> экспертизы  муниципального нормативного правового акта – </w:t>
      </w:r>
    </w:p>
    <w:p w:rsidR="007644F0" w:rsidRPr="00943CEF" w:rsidRDefault="007644F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p w:rsidR="00601550" w:rsidRPr="00943CEF" w:rsidRDefault="00DB11D1" w:rsidP="00601550">
      <w:pPr>
        <w:pStyle w:val="ConsPlusTitle"/>
        <w:jc w:val="center"/>
        <w:rPr>
          <w:b w:val="0"/>
          <w:color w:val="000000" w:themeColor="text1"/>
          <w:sz w:val="22"/>
          <w:szCs w:val="22"/>
        </w:rPr>
      </w:pPr>
      <w:r w:rsidRPr="00943CEF">
        <w:rPr>
          <w:b w:val="0"/>
          <w:color w:val="000000" w:themeColor="text1"/>
          <w:sz w:val="22"/>
          <w:szCs w:val="22"/>
        </w:rPr>
        <w:t xml:space="preserve">проект </w:t>
      </w:r>
      <w:r w:rsidR="00E67E3B" w:rsidRPr="00943CEF">
        <w:rPr>
          <w:b w:val="0"/>
          <w:color w:val="000000" w:themeColor="text1"/>
          <w:sz w:val="22"/>
          <w:szCs w:val="22"/>
        </w:rPr>
        <w:t>решение Совета депутатов  Палецкого сельсовета Баганского района Новосибирской области</w:t>
      </w:r>
      <w:r w:rsidR="00E67E3B" w:rsidRPr="00943CEF">
        <w:rPr>
          <w:color w:val="000000" w:themeColor="text1"/>
          <w:sz w:val="22"/>
          <w:szCs w:val="22"/>
        </w:rPr>
        <w:t xml:space="preserve">  </w:t>
      </w:r>
      <w:r w:rsidR="00AF01BF" w:rsidRPr="00943CEF">
        <w:rPr>
          <w:b w:val="0"/>
          <w:color w:val="000000" w:themeColor="text1"/>
          <w:sz w:val="22"/>
          <w:szCs w:val="22"/>
        </w:rPr>
        <w:t xml:space="preserve">от </w:t>
      </w:r>
      <w:r w:rsidR="005C48DF" w:rsidRPr="00943CEF">
        <w:rPr>
          <w:b w:val="0"/>
          <w:color w:val="000000" w:themeColor="text1"/>
          <w:sz w:val="22"/>
          <w:szCs w:val="22"/>
        </w:rPr>
        <w:t>25.12</w:t>
      </w:r>
      <w:r w:rsidR="00E67E3B" w:rsidRPr="00943CEF">
        <w:rPr>
          <w:b w:val="0"/>
          <w:color w:val="000000" w:themeColor="text1"/>
          <w:sz w:val="22"/>
          <w:szCs w:val="22"/>
        </w:rPr>
        <w:t>.2019</w:t>
      </w:r>
      <w:r w:rsidR="00AF01BF" w:rsidRPr="00943CEF">
        <w:rPr>
          <w:b w:val="0"/>
          <w:color w:val="000000" w:themeColor="text1"/>
          <w:sz w:val="22"/>
          <w:szCs w:val="22"/>
        </w:rPr>
        <w:t xml:space="preserve"> №</w:t>
      </w:r>
      <w:r w:rsidR="005C48DF" w:rsidRPr="00943CEF">
        <w:rPr>
          <w:b w:val="0"/>
          <w:color w:val="000000" w:themeColor="text1"/>
          <w:sz w:val="22"/>
          <w:szCs w:val="22"/>
        </w:rPr>
        <w:t>210</w:t>
      </w:r>
      <w:r w:rsidR="00F36690" w:rsidRPr="00943CEF">
        <w:rPr>
          <w:b w:val="0"/>
          <w:color w:val="000000" w:themeColor="text1"/>
          <w:sz w:val="22"/>
          <w:szCs w:val="22"/>
        </w:rPr>
        <w:t xml:space="preserve"> </w:t>
      </w:r>
      <w:r w:rsidR="00684478" w:rsidRPr="00943CEF">
        <w:rPr>
          <w:b w:val="0"/>
          <w:color w:val="000000" w:themeColor="text1"/>
          <w:sz w:val="22"/>
          <w:szCs w:val="22"/>
        </w:rPr>
        <w:t>«</w:t>
      </w:r>
      <w:r w:rsidR="00601550" w:rsidRPr="00943CEF">
        <w:rPr>
          <w:b w:val="0"/>
          <w:color w:val="000000" w:themeColor="text1"/>
          <w:sz w:val="22"/>
          <w:szCs w:val="22"/>
        </w:rPr>
        <w:t>О внесении дополнений в решение  Совета депутатов от 15.08.2017 №99 «Об утверждении дополнительных оснований признания безнадежными к взысканию недоимки, задолженности по пеням и штрафам по местным налогам и перечня документов, подтверждающих обстоятельства признания безнадежными к взысканию недоимки, задолженности по пеням и штрафам» »</w:t>
      </w:r>
    </w:p>
    <w:p w:rsidR="00601550" w:rsidRPr="00943CEF" w:rsidRDefault="00601550" w:rsidP="00601550">
      <w:pPr>
        <w:spacing w:after="0"/>
        <w:ind w:firstLine="567"/>
        <w:jc w:val="center"/>
        <w:rPr>
          <w:rFonts w:ascii="Times New Roman" w:hAnsi="Times New Roman" w:cs="Times New Roman"/>
          <w:color w:val="000000" w:themeColor="text1"/>
        </w:rPr>
      </w:pPr>
    </w:p>
    <w:p w:rsidR="00404A0F" w:rsidRPr="00943CEF" w:rsidRDefault="00776A3F" w:rsidP="00555FFB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943CEF">
        <w:rPr>
          <w:rFonts w:ascii="Times New Roman" w:hAnsi="Times New Roman" w:cs="Times New Roman"/>
          <w:color w:val="000000" w:themeColor="text1"/>
        </w:rPr>
        <w:t xml:space="preserve"> </w:t>
      </w:r>
      <w:r w:rsidRPr="00943CEF">
        <w:rPr>
          <w:rStyle w:val="a5"/>
          <w:rFonts w:ascii="Times New Roman" w:hAnsi="Times New Roman" w:cs="Times New Roman"/>
          <w:b w:val="0"/>
          <w:color w:val="000000" w:themeColor="text1"/>
        </w:rPr>
        <w:t xml:space="preserve"> </w:t>
      </w:r>
      <w:r w:rsidR="001621BC" w:rsidRPr="00943CEF">
        <w:rPr>
          <w:rFonts w:ascii="Times New Roman" w:hAnsi="Times New Roman" w:cs="Times New Roman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943CEF" w:rsidRDefault="00F36690" w:rsidP="00776A3F">
      <w:pPr>
        <w:spacing w:after="0" w:line="240" w:lineRule="auto"/>
        <w:jc w:val="center"/>
        <w:rPr>
          <w:rFonts w:ascii="Times New Roman" w:hAnsi="Times New Roman"/>
          <w:color w:val="000000" w:themeColor="text1"/>
        </w:rPr>
      </w:pPr>
      <w:r w:rsidRPr="00943CEF">
        <w:rPr>
          <w:rFonts w:ascii="Times New Roman" w:hAnsi="Times New Roman"/>
          <w:color w:val="000000" w:themeColor="text1"/>
        </w:rPr>
        <w:t>Номер экспертизы:</w:t>
      </w:r>
      <w:r w:rsidR="007A1BA6" w:rsidRPr="00943CEF">
        <w:rPr>
          <w:rFonts w:ascii="Times New Roman" w:hAnsi="Times New Roman"/>
          <w:color w:val="000000" w:themeColor="text1"/>
        </w:rPr>
        <w:t>11</w:t>
      </w:r>
      <w:r w:rsidR="00FA61E9">
        <w:rPr>
          <w:rFonts w:ascii="Times New Roman" w:hAnsi="Times New Roman"/>
          <w:color w:val="000000" w:themeColor="text1"/>
        </w:rPr>
        <w:t>4</w:t>
      </w:r>
      <w:r w:rsidRPr="00943CEF">
        <w:rPr>
          <w:rFonts w:ascii="Times New Roman" w:hAnsi="Times New Roman"/>
          <w:color w:val="000000" w:themeColor="text1"/>
        </w:rPr>
        <w:t>-2019                                     Дата экспертизы:«</w:t>
      </w:r>
      <w:r w:rsidR="005C48DF" w:rsidRPr="00943CEF">
        <w:rPr>
          <w:rFonts w:ascii="Times New Roman" w:hAnsi="Times New Roman"/>
          <w:color w:val="000000" w:themeColor="text1"/>
        </w:rPr>
        <w:t>2</w:t>
      </w:r>
      <w:r w:rsidR="00DB11D1" w:rsidRPr="00943CEF">
        <w:rPr>
          <w:rFonts w:ascii="Times New Roman" w:hAnsi="Times New Roman"/>
          <w:color w:val="000000" w:themeColor="text1"/>
        </w:rPr>
        <w:t>2</w:t>
      </w:r>
      <w:r w:rsidRPr="00943CEF">
        <w:rPr>
          <w:rFonts w:ascii="Times New Roman" w:hAnsi="Times New Roman"/>
          <w:color w:val="000000" w:themeColor="text1"/>
        </w:rPr>
        <w:t xml:space="preserve">» </w:t>
      </w:r>
      <w:r w:rsidR="005C48DF" w:rsidRPr="00943CEF">
        <w:rPr>
          <w:rFonts w:ascii="Times New Roman" w:hAnsi="Times New Roman"/>
          <w:color w:val="000000" w:themeColor="text1"/>
        </w:rPr>
        <w:t>декабря</w:t>
      </w:r>
      <w:r w:rsidRPr="00943CEF">
        <w:rPr>
          <w:rFonts w:ascii="Times New Roman" w:hAnsi="Times New Roman"/>
          <w:color w:val="000000" w:themeColor="text1"/>
        </w:rPr>
        <w:t xml:space="preserve"> 2019г.</w:t>
      </w:r>
    </w:p>
    <w:p w:rsidR="00F36690" w:rsidRPr="00943CEF" w:rsidRDefault="00E83F00" w:rsidP="00E83F00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943CEF">
        <w:rPr>
          <w:rFonts w:ascii="Times New Roman" w:hAnsi="Times New Roman"/>
          <w:color w:val="000000" w:themeColor="text1"/>
        </w:rPr>
        <w:t xml:space="preserve">      </w:t>
      </w:r>
      <w:r w:rsidR="00F36690" w:rsidRPr="00943CEF">
        <w:rPr>
          <w:rFonts w:ascii="Times New Roman" w:hAnsi="Times New Roman"/>
          <w:color w:val="000000" w:themeColor="text1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943CEF" w:rsidRDefault="00F36690" w:rsidP="00F36690">
      <w:pPr>
        <w:spacing w:after="0" w:line="240" w:lineRule="auto"/>
        <w:ind w:firstLine="709"/>
        <w:rPr>
          <w:rFonts w:ascii="Times New Roman" w:hAnsi="Times New Roman"/>
          <w:color w:val="000000" w:themeColor="text1"/>
        </w:rPr>
      </w:pPr>
      <w:r w:rsidRPr="00943CEF">
        <w:rPr>
          <w:rFonts w:ascii="Times New Roman" w:hAnsi="Times New Roman"/>
          <w:i/>
          <w:color w:val="000000" w:themeColor="text1"/>
        </w:rPr>
        <w:t> </w:t>
      </w:r>
      <w:r w:rsidRPr="00943CEF">
        <w:rPr>
          <w:rFonts w:ascii="Times New Roman" w:hAnsi="Times New Roman"/>
          <w:color w:val="000000" w:themeColor="text1"/>
        </w:rPr>
        <w:t xml:space="preserve">Результат экспертизы: </w:t>
      </w:r>
      <w:proofErr w:type="spellStart"/>
      <w:r w:rsidRPr="00943CEF">
        <w:rPr>
          <w:rFonts w:ascii="Times New Roman" w:hAnsi="Times New Roman"/>
          <w:color w:val="000000" w:themeColor="text1"/>
        </w:rPr>
        <w:t>Коррупциогенные</w:t>
      </w:r>
      <w:proofErr w:type="spellEnd"/>
      <w:r w:rsidRPr="00943CEF">
        <w:rPr>
          <w:rFonts w:ascii="Times New Roman" w:hAnsi="Times New Roman"/>
          <w:color w:val="000000" w:themeColor="text1"/>
        </w:rPr>
        <w:t xml:space="preserve"> факторы не выявлены</w:t>
      </w:r>
    </w:p>
    <w:p w:rsidR="00F36690" w:rsidRPr="00943CEF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943CEF">
        <w:rPr>
          <w:rFonts w:ascii="Times New Roman" w:hAnsi="Times New Roman"/>
          <w:b/>
          <w:color w:val="000000" w:themeColor="text1"/>
        </w:rPr>
        <w:t xml:space="preserve">Общие положения </w:t>
      </w:r>
    </w:p>
    <w:p w:rsidR="00DB11D1" w:rsidRPr="00943CEF" w:rsidRDefault="00537EDA" w:rsidP="00DB11D1">
      <w:pPr>
        <w:pStyle w:val="ConsPlusTitle"/>
        <w:jc w:val="both"/>
        <w:rPr>
          <w:b w:val="0"/>
          <w:color w:val="000000" w:themeColor="text1"/>
          <w:sz w:val="22"/>
          <w:szCs w:val="22"/>
        </w:rPr>
      </w:pPr>
      <w:r w:rsidRPr="00943CEF">
        <w:rPr>
          <w:color w:val="000000" w:themeColor="text1"/>
          <w:sz w:val="22"/>
          <w:szCs w:val="22"/>
        </w:rPr>
        <w:t xml:space="preserve">         </w:t>
      </w:r>
      <w:r w:rsidR="00F36690" w:rsidRPr="00943CEF">
        <w:rPr>
          <w:b w:val="0"/>
          <w:color w:val="000000" w:themeColor="text1"/>
          <w:sz w:val="22"/>
          <w:szCs w:val="22"/>
        </w:rPr>
        <w:t xml:space="preserve">Настоящее заключение дано на </w:t>
      </w:r>
      <w:r w:rsidR="00DB11D1" w:rsidRPr="00943CEF">
        <w:rPr>
          <w:b w:val="0"/>
          <w:color w:val="000000" w:themeColor="text1"/>
          <w:sz w:val="22"/>
          <w:szCs w:val="22"/>
        </w:rPr>
        <w:t>проект решение Совета депутатов  Палецкого сельсовета Баганского района Новосибирской области</w:t>
      </w:r>
      <w:r w:rsidR="00DB11D1" w:rsidRPr="00943CEF">
        <w:rPr>
          <w:color w:val="000000" w:themeColor="text1"/>
          <w:sz w:val="22"/>
          <w:szCs w:val="22"/>
        </w:rPr>
        <w:t xml:space="preserve">  </w:t>
      </w:r>
      <w:r w:rsidR="00DB11D1" w:rsidRPr="00943CEF">
        <w:rPr>
          <w:b w:val="0"/>
          <w:color w:val="000000" w:themeColor="text1"/>
          <w:sz w:val="22"/>
          <w:szCs w:val="22"/>
        </w:rPr>
        <w:t>от 25.12.2019 №210 «О внесении дополнений в решение  Совета депутатов от 15.08.2017 №99 «Об утверждении дополнительных оснований признания безнадежными к взысканию недоимки, задолженности по пеням и штрафам по местным налогам и перечня документов, подтверждающих обстоятельства признания безнадежными к взысканию недоимки, задолженности по пеням и штрафам» »</w:t>
      </w:r>
    </w:p>
    <w:p w:rsidR="005D42EF" w:rsidRPr="00943CEF" w:rsidRDefault="005D42EF" w:rsidP="00601550">
      <w:pPr>
        <w:pStyle w:val="ConsPlusTitle"/>
        <w:jc w:val="both"/>
        <w:rPr>
          <w:color w:val="000000" w:themeColor="text1"/>
          <w:sz w:val="22"/>
          <w:szCs w:val="22"/>
        </w:rPr>
      </w:pPr>
    </w:p>
    <w:p w:rsidR="00F36690" w:rsidRPr="00943CEF" w:rsidRDefault="00DB11D1" w:rsidP="00DB11D1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943CEF">
        <w:rPr>
          <w:rFonts w:ascii="Times New Roman" w:hAnsi="Times New Roman"/>
          <w:color w:val="000000" w:themeColor="text1"/>
        </w:rPr>
        <w:t xml:space="preserve">   Проект нпа </w:t>
      </w:r>
      <w:r w:rsidR="00F36690" w:rsidRPr="00943CEF">
        <w:rPr>
          <w:rFonts w:ascii="Times New Roman" w:hAnsi="Times New Roman"/>
          <w:color w:val="000000" w:themeColor="text1"/>
        </w:rPr>
        <w:t xml:space="preserve">разработан </w:t>
      </w:r>
      <w:r w:rsidR="00943CEF">
        <w:rPr>
          <w:rFonts w:ascii="Times New Roman" w:hAnsi="Times New Roman"/>
          <w:color w:val="000000" w:themeColor="text1"/>
        </w:rPr>
        <w:t xml:space="preserve">техником МКУ ХЭС </w:t>
      </w:r>
      <w:r w:rsidR="00B656C5" w:rsidRPr="00943CEF">
        <w:rPr>
          <w:rFonts w:ascii="Times New Roman" w:hAnsi="Times New Roman"/>
          <w:color w:val="000000" w:themeColor="text1"/>
        </w:rPr>
        <w:t xml:space="preserve">Палецкого сельсовета  Баганского р-на НСО </w:t>
      </w:r>
      <w:proofErr w:type="spellStart"/>
      <w:r w:rsidR="003A7023" w:rsidRPr="00943CEF">
        <w:rPr>
          <w:rFonts w:ascii="Times New Roman" w:hAnsi="Times New Roman"/>
          <w:color w:val="000000" w:themeColor="text1"/>
        </w:rPr>
        <w:t>Гордусенко</w:t>
      </w:r>
      <w:proofErr w:type="spellEnd"/>
      <w:r w:rsidR="003A7023" w:rsidRPr="00943CEF">
        <w:rPr>
          <w:rFonts w:ascii="Times New Roman" w:hAnsi="Times New Roman"/>
          <w:color w:val="000000" w:themeColor="text1"/>
        </w:rPr>
        <w:t xml:space="preserve"> Натальей Сергеевной</w:t>
      </w:r>
    </w:p>
    <w:p w:rsidR="00E67E3B" w:rsidRPr="00943CEF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</w:rPr>
      </w:pPr>
      <w:r w:rsidRPr="00943CEF">
        <w:rPr>
          <w:rFonts w:ascii="Times New Roman" w:hAnsi="Times New Roman" w:cs="Times New Roman"/>
          <w:color w:val="000000" w:themeColor="text1"/>
        </w:rPr>
        <w:t xml:space="preserve">       Экспертиза проведена в соответствии с Федеральным законом от 17.07.2009 г. № 172-ФЗ «Об </w:t>
      </w:r>
      <w:proofErr w:type="spellStart"/>
      <w:r w:rsidRPr="00943CEF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943CEF">
        <w:rPr>
          <w:rFonts w:ascii="Times New Roman" w:hAnsi="Times New Roman" w:cs="Times New Roman"/>
          <w:color w:val="000000" w:themeColor="text1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943CEF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943CEF">
        <w:rPr>
          <w:rFonts w:ascii="Times New Roman" w:hAnsi="Times New Roman" w:cs="Times New Roman"/>
          <w:color w:val="000000" w:themeColor="text1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943CEF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943CEF">
        <w:rPr>
          <w:rFonts w:ascii="Times New Roman" w:hAnsi="Times New Roman" w:cs="Times New Roman"/>
          <w:color w:val="000000" w:themeColor="text1"/>
        </w:rPr>
        <w:t xml:space="preserve"> экспертизе нормативных правовых актов и проектов нормативных правовых актов»,</w:t>
      </w:r>
      <w:r w:rsidRPr="00943CEF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943CEF">
        <w:rPr>
          <w:rFonts w:ascii="Times New Roman" w:hAnsi="Times New Roman" w:cs="Times New Roman"/>
          <w:bCs/>
          <w:color w:val="000000" w:themeColor="text1"/>
        </w:rPr>
        <w:t xml:space="preserve">Положение о порядке проведения </w:t>
      </w:r>
      <w:proofErr w:type="spellStart"/>
      <w:r w:rsidRPr="00943CEF">
        <w:rPr>
          <w:rFonts w:ascii="Times New Roman" w:hAnsi="Times New Roman" w:cs="Times New Roman"/>
          <w:bCs/>
          <w:color w:val="000000" w:themeColor="text1"/>
        </w:rPr>
        <w:t>антикоррупционной</w:t>
      </w:r>
      <w:proofErr w:type="spellEnd"/>
      <w:r w:rsidRPr="00943CEF">
        <w:rPr>
          <w:rFonts w:ascii="Times New Roman" w:hAnsi="Times New Roman" w:cs="Times New Roman"/>
          <w:bCs/>
          <w:color w:val="000000" w:themeColor="text1"/>
        </w:rPr>
        <w:t xml:space="preserve"> экспертизы  нормативных правовых актов Совета депутатов  Палецкого сельсовета   и их проектов</w:t>
      </w:r>
      <w:r w:rsidRPr="00943CEF">
        <w:rPr>
          <w:rFonts w:ascii="Times New Roman" w:hAnsi="Times New Roman" w:cs="Times New Roman"/>
          <w:color w:val="000000" w:themeColor="text1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943CEF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943CEF">
        <w:rPr>
          <w:rFonts w:ascii="Times New Roman" w:hAnsi="Times New Roman"/>
          <w:b/>
          <w:color w:val="000000" w:themeColor="text1"/>
        </w:rPr>
        <w:t xml:space="preserve">Описание </w:t>
      </w:r>
    </w:p>
    <w:p w:rsidR="00F36690" w:rsidRPr="00943CE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943CEF">
        <w:rPr>
          <w:rFonts w:ascii="Times New Roman" w:hAnsi="Times New Roman"/>
          <w:color w:val="000000" w:themeColor="text1"/>
        </w:rPr>
        <w:t xml:space="preserve">Представленный на экспертизу  </w:t>
      </w:r>
      <w:r w:rsidR="00DB11D1" w:rsidRPr="00943CEF">
        <w:rPr>
          <w:rFonts w:ascii="Times New Roman" w:hAnsi="Times New Roman"/>
          <w:color w:val="000000" w:themeColor="text1"/>
        </w:rPr>
        <w:t xml:space="preserve">Проект нпа </w:t>
      </w:r>
      <w:r w:rsidRPr="00943CEF">
        <w:rPr>
          <w:rFonts w:ascii="Times New Roman" w:hAnsi="Times New Roman"/>
          <w:color w:val="000000" w:themeColor="text1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943CE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943CEF">
        <w:rPr>
          <w:rFonts w:ascii="Times New Roman" w:hAnsi="Times New Roman"/>
          <w:b/>
          <w:color w:val="000000" w:themeColor="text1"/>
        </w:rPr>
        <w:t xml:space="preserve">Выявленные в положениях  муниципального нормативного правового акта </w:t>
      </w:r>
      <w:proofErr w:type="spellStart"/>
      <w:r w:rsidRPr="00943CEF">
        <w:rPr>
          <w:rFonts w:ascii="Times New Roman" w:hAnsi="Times New Roman"/>
          <w:b/>
          <w:color w:val="000000" w:themeColor="text1"/>
        </w:rPr>
        <w:t>коррупциогенные</w:t>
      </w:r>
      <w:proofErr w:type="spellEnd"/>
      <w:r w:rsidRPr="00943CEF">
        <w:rPr>
          <w:rFonts w:ascii="Times New Roman" w:hAnsi="Times New Roman"/>
          <w:b/>
          <w:color w:val="000000" w:themeColor="text1"/>
        </w:rPr>
        <w:t xml:space="preserve"> факторы</w:t>
      </w:r>
    </w:p>
    <w:p w:rsidR="00F36690" w:rsidRPr="00943CE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943CEF">
        <w:rPr>
          <w:rFonts w:ascii="Times New Roman" w:hAnsi="Times New Roman"/>
          <w:color w:val="000000" w:themeColor="text1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43CEF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943CEF">
        <w:rPr>
          <w:rFonts w:ascii="Times New Roman" w:hAnsi="Times New Roman"/>
          <w:b/>
          <w:color w:val="000000" w:themeColor="text1"/>
        </w:rPr>
        <w:t xml:space="preserve">4. Выводы по результатам </w:t>
      </w:r>
      <w:proofErr w:type="spellStart"/>
      <w:r w:rsidRPr="00943CEF">
        <w:rPr>
          <w:rFonts w:ascii="Times New Roman" w:hAnsi="Times New Roman"/>
          <w:b/>
          <w:color w:val="000000" w:themeColor="text1"/>
        </w:rPr>
        <w:t>антикоррупционной</w:t>
      </w:r>
      <w:proofErr w:type="spellEnd"/>
      <w:r w:rsidRPr="00943CEF">
        <w:rPr>
          <w:rFonts w:ascii="Times New Roman" w:hAnsi="Times New Roman"/>
          <w:b/>
          <w:color w:val="000000" w:themeColor="text1"/>
        </w:rPr>
        <w:t xml:space="preserve"> экспертизы</w:t>
      </w:r>
    </w:p>
    <w:p w:rsidR="00F36690" w:rsidRPr="00943CE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943CEF">
        <w:rPr>
          <w:rFonts w:ascii="Times New Roman" w:hAnsi="Times New Roman"/>
          <w:color w:val="000000" w:themeColor="text1"/>
        </w:rPr>
        <w:t xml:space="preserve">Представленный </w:t>
      </w:r>
      <w:r w:rsidR="000B7F2B" w:rsidRPr="00943CEF">
        <w:rPr>
          <w:rFonts w:ascii="Times New Roman" w:hAnsi="Times New Roman"/>
          <w:color w:val="000000" w:themeColor="text1"/>
        </w:rPr>
        <w:t xml:space="preserve"> </w:t>
      </w:r>
      <w:r w:rsidR="00DB11D1" w:rsidRPr="00943CEF">
        <w:rPr>
          <w:rFonts w:ascii="Times New Roman" w:hAnsi="Times New Roman"/>
          <w:color w:val="000000" w:themeColor="text1"/>
        </w:rPr>
        <w:t xml:space="preserve">Проект нпа </w:t>
      </w:r>
      <w:r w:rsidRPr="00943CEF">
        <w:rPr>
          <w:rFonts w:ascii="Times New Roman" w:hAnsi="Times New Roman"/>
          <w:color w:val="000000" w:themeColor="text1"/>
        </w:rPr>
        <w:t xml:space="preserve">признаётся прошедшим </w:t>
      </w:r>
      <w:proofErr w:type="spellStart"/>
      <w:r w:rsidRPr="00943CEF">
        <w:rPr>
          <w:rFonts w:ascii="Times New Roman" w:hAnsi="Times New Roman"/>
          <w:color w:val="000000" w:themeColor="text1"/>
        </w:rPr>
        <w:t>антикоррупционную</w:t>
      </w:r>
      <w:proofErr w:type="spellEnd"/>
      <w:r w:rsidRPr="00943CEF">
        <w:rPr>
          <w:rFonts w:ascii="Times New Roman" w:hAnsi="Times New Roman"/>
          <w:color w:val="000000" w:themeColor="text1"/>
        </w:rPr>
        <w:t xml:space="preserve"> экспертизу. </w:t>
      </w:r>
    </w:p>
    <w:p w:rsidR="00E83F00" w:rsidRPr="00943CEF" w:rsidRDefault="00943CEF" w:rsidP="00BA218F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noProof/>
          <w:color w:val="000000" w:themeColor="text1"/>
          <w:sz w:val="24"/>
          <w:szCs w:val="24"/>
        </w:rPr>
        <w:drawing>
          <wp:inline distT="0" distB="0" distL="0" distR="0">
            <wp:extent cx="1793289" cy="581693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943CEF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08"/>
  <w:characterSpacingControl w:val="doNotCompress"/>
  <w:compat>
    <w:useFELayout/>
  </w:compat>
  <w:rsids>
    <w:rsidRoot w:val="00F36690"/>
    <w:rsid w:val="00011607"/>
    <w:rsid w:val="00016F0C"/>
    <w:rsid w:val="0003670E"/>
    <w:rsid w:val="000728A3"/>
    <w:rsid w:val="00081608"/>
    <w:rsid w:val="000B6C7E"/>
    <w:rsid w:val="000B7F2B"/>
    <w:rsid w:val="000E7497"/>
    <w:rsid w:val="001077A6"/>
    <w:rsid w:val="00140775"/>
    <w:rsid w:val="001621BC"/>
    <w:rsid w:val="00176A13"/>
    <w:rsid w:val="00181330"/>
    <w:rsid w:val="00186FA7"/>
    <w:rsid w:val="00195CE8"/>
    <w:rsid w:val="001975C8"/>
    <w:rsid w:val="001C34D3"/>
    <w:rsid w:val="001C5556"/>
    <w:rsid w:val="001C5CFE"/>
    <w:rsid w:val="001D6A52"/>
    <w:rsid w:val="00204758"/>
    <w:rsid w:val="002308B3"/>
    <w:rsid w:val="00250E1C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30C1B"/>
    <w:rsid w:val="003543CB"/>
    <w:rsid w:val="00381696"/>
    <w:rsid w:val="003A7023"/>
    <w:rsid w:val="003B26A6"/>
    <w:rsid w:val="003C18AC"/>
    <w:rsid w:val="003F1649"/>
    <w:rsid w:val="00404A0F"/>
    <w:rsid w:val="00417ACF"/>
    <w:rsid w:val="00436867"/>
    <w:rsid w:val="004445B7"/>
    <w:rsid w:val="004573FA"/>
    <w:rsid w:val="00473CEB"/>
    <w:rsid w:val="0048368B"/>
    <w:rsid w:val="004E68C0"/>
    <w:rsid w:val="004F1220"/>
    <w:rsid w:val="00502E3F"/>
    <w:rsid w:val="0053782F"/>
    <w:rsid w:val="00537EDA"/>
    <w:rsid w:val="00540149"/>
    <w:rsid w:val="00555FFB"/>
    <w:rsid w:val="0056183E"/>
    <w:rsid w:val="005A0583"/>
    <w:rsid w:val="005A41CD"/>
    <w:rsid w:val="005B1807"/>
    <w:rsid w:val="005B53BA"/>
    <w:rsid w:val="005B5A97"/>
    <w:rsid w:val="005C48DF"/>
    <w:rsid w:val="005D018D"/>
    <w:rsid w:val="005D42EF"/>
    <w:rsid w:val="005F3E02"/>
    <w:rsid w:val="00601550"/>
    <w:rsid w:val="00657581"/>
    <w:rsid w:val="006836D4"/>
    <w:rsid w:val="00684478"/>
    <w:rsid w:val="006B4B80"/>
    <w:rsid w:val="007017EF"/>
    <w:rsid w:val="007205FE"/>
    <w:rsid w:val="00724A67"/>
    <w:rsid w:val="007472FA"/>
    <w:rsid w:val="00763B35"/>
    <w:rsid w:val="007644F0"/>
    <w:rsid w:val="007663DB"/>
    <w:rsid w:val="00776A3F"/>
    <w:rsid w:val="007936A7"/>
    <w:rsid w:val="007A1BA6"/>
    <w:rsid w:val="007F2EE0"/>
    <w:rsid w:val="00805CAE"/>
    <w:rsid w:val="00845B6E"/>
    <w:rsid w:val="008C08C6"/>
    <w:rsid w:val="008E6C99"/>
    <w:rsid w:val="00903E13"/>
    <w:rsid w:val="00943CEF"/>
    <w:rsid w:val="00967325"/>
    <w:rsid w:val="0097089E"/>
    <w:rsid w:val="009942F5"/>
    <w:rsid w:val="00A0073A"/>
    <w:rsid w:val="00A071A5"/>
    <w:rsid w:val="00A61E15"/>
    <w:rsid w:val="00AC5FCF"/>
    <w:rsid w:val="00AC6239"/>
    <w:rsid w:val="00AD562D"/>
    <w:rsid w:val="00AF01BF"/>
    <w:rsid w:val="00AF3602"/>
    <w:rsid w:val="00B00E01"/>
    <w:rsid w:val="00B240D2"/>
    <w:rsid w:val="00B356BE"/>
    <w:rsid w:val="00B3799D"/>
    <w:rsid w:val="00B50083"/>
    <w:rsid w:val="00B57A7C"/>
    <w:rsid w:val="00B656C5"/>
    <w:rsid w:val="00B70E05"/>
    <w:rsid w:val="00B84187"/>
    <w:rsid w:val="00B9116A"/>
    <w:rsid w:val="00B94999"/>
    <w:rsid w:val="00BA218F"/>
    <w:rsid w:val="00C11827"/>
    <w:rsid w:val="00C30457"/>
    <w:rsid w:val="00C73D29"/>
    <w:rsid w:val="00C81189"/>
    <w:rsid w:val="00CA69F7"/>
    <w:rsid w:val="00CD3750"/>
    <w:rsid w:val="00CD4890"/>
    <w:rsid w:val="00CE3ACC"/>
    <w:rsid w:val="00CE5959"/>
    <w:rsid w:val="00D117E1"/>
    <w:rsid w:val="00D1285A"/>
    <w:rsid w:val="00D37454"/>
    <w:rsid w:val="00D64DBB"/>
    <w:rsid w:val="00D72C0E"/>
    <w:rsid w:val="00D919B7"/>
    <w:rsid w:val="00DA4D8D"/>
    <w:rsid w:val="00DB11D1"/>
    <w:rsid w:val="00E0305A"/>
    <w:rsid w:val="00E179DB"/>
    <w:rsid w:val="00E243F1"/>
    <w:rsid w:val="00E67D98"/>
    <w:rsid w:val="00E67E3B"/>
    <w:rsid w:val="00E753E5"/>
    <w:rsid w:val="00E83F00"/>
    <w:rsid w:val="00E911ED"/>
    <w:rsid w:val="00EF2C7D"/>
    <w:rsid w:val="00F0203D"/>
    <w:rsid w:val="00F36690"/>
    <w:rsid w:val="00F41485"/>
    <w:rsid w:val="00F873D4"/>
    <w:rsid w:val="00F92AE2"/>
    <w:rsid w:val="00FA61E9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43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3C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97</cp:revision>
  <dcterms:created xsi:type="dcterms:W3CDTF">2019-05-27T09:49:00Z</dcterms:created>
  <dcterms:modified xsi:type="dcterms:W3CDTF">2020-03-22T12:03:00Z</dcterms:modified>
</cp:coreProperties>
</file>